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B5" w:rsidRPr="006B61B5" w:rsidRDefault="006B61B5" w:rsidP="006B61B5">
      <w:pPr>
        <w:spacing w:after="0" w:line="240" w:lineRule="auto"/>
        <w:rPr>
          <w:rFonts w:ascii="Calibri" w:eastAsia="Times New Roman" w:hAnsi="Calibri" w:cs="Calibri"/>
          <w:lang w:eastAsia="en-CA"/>
        </w:rPr>
      </w:pPr>
      <w:r w:rsidRPr="006B61B5">
        <w:rPr>
          <w:rFonts w:ascii="Times New Roman" w:eastAsia="Times New Roman" w:hAnsi="Times New Roman" w:cs="Times New Roman"/>
          <w:color w:val="000000"/>
          <w:lang w:eastAsia="en-CA"/>
        </w:rPr>
        <w:t xml:space="preserve">The University of Toronto has provided extensive guidance on resuming on-site activities as public health advice and Provincial and City regulations continue to evolve in response to the COVID-19 Pandemic.  </w:t>
      </w:r>
    </w:p>
    <w:p w:rsidR="006B61B5" w:rsidRPr="006B61B5" w:rsidRDefault="006B61B5" w:rsidP="006B61B5">
      <w:pPr>
        <w:spacing w:after="0" w:line="240" w:lineRule="auto"/>
        <w:rPr>
          <w:rFonts w:ascii="Calibri" w:eastAsia="Times New Roman" w:hAnsi="Calibri" w:cs="Calibri"/>
          <w:lang w:eastAsia="en-CA"/>
        </w:rPr>
      </w:pPr>
      <w:r w:rsidRPr="006B61B5">
        <w:rPr>
          <w:rFonts w:ascii="Times New Roman" w:eastAsia="Times New Roman" w:hAnsi="Times New Roman" w:cs="Times New Roman"/>
          <w:color w:val="000000"/>
          <w:lang w:eastAsia="en-CA"/>
        </w:rPr>
        <w:t> </w:t>
      </w:r>
    </w:p>
    <w:p w:rsidR="006B61B5" w:rsidRPr="006B61B5" w:rsidRDefault="006B61B5" w:rsidP="006B61B5">
      <w:pPr>
        <w:spacing w:after="0" w:line="240" w:lineRule="auto"/>
        <w:rPr>
          <w:rFonts w:ascii="Calibri" w:eastAsia="Times New Roman" w:hAnsi="Calibri" w:cs="Calibri"/>
          <w:lang w:eastAsia="en-CA"/>
        </w:rPr>
      </w:pPr>
      <w:r>
        <w:rPr>
          <w:rFonts w:ascii="Times New Roman" w:eastAsia="Times New Roman" w:hAnsi="Times New Roman" w:cs="Times New Roman"/>
          <w:color w:val="000000"/>
          <w:lang w:eastAsia="en-CA"/>
        </w:rPr>
        <w:t>W</w:t>
      </w:r>
      <w:r w:rsidRPr="006B61B5">
        <w:rPr>
          <w:rFonts w:ascii="Times New Roman" w:eastAsia="Times New Roman" w:hAnsi="Times New Roman" w:cs="Times New Roman"/>
          <w:color w:val="000000"/>
          <w:lang w:eastAsia="en-CA"/>
        </w:rPr>
        <w:t xml:space="preserve">e continue to observe mandatory 2-meter physical distancing and the wearing of masks in normally public-accessible spaces.  Good hygiene includes washing hands, disinfecting equipment and benches after use, staying at home if you are sick, and contacting a health care provider if you develop COVID-19 symptoms.   </w:t>
      </w:r>
    </w:p>
    <w:p w:rsidR="006B61B5" w:rsidRPr="006B61B5" w:rsidRDefault="006B61B5" w:rsidP="006B61B5">
      <w:pPr>
        <w:spacing w:after="0" w:line="240" w:lineRule="auto"/>
        <w:rPr>
          <w:rFonts w:ascii="Calibri" w:eastAsia="Times New Roman" w:hAnsi="Calibri" w:cs="Calibri"/>
          <w:lang w:eastAsia="en-CA"/>
        </w:rPr>
      </w:pPr>
      <w:r w:rsidRPr="006B61B5">
        <w:rPr>
          <w:rFonts w:ascii="Times New Roman" w:eastAsia="Times New Roman" w:hAnsi="Times New Roman" w:cs="Times New Roman"/>
          <w:color w:val="000000"/>
          <w:lang w:val="en-US" w:eastAsia="en-CA"/>
        </w:rPr>
        <w:t> </w:t>
      </w:r>
    </w:p>
    <w:p w:rsidR="006B61B5" w:rsidRPr="006B61B5" w:rsidRDefault="006B61B5" w:rsidP="006B61B5">
      <w:pPr>
        <w:spacing w:after="0" w:line="240" w:lineRule="auto"/>
        <w:rPr>
          <w:rFonts w:ascii="Calibri" w:eastAsia="Times New Roman" w:hAnsi="Calibri" w:cs="Calibri"/>
          <w:lang w:eastAsia="en-CA"/>
        </w:rPr>
      </w:pPr>
      <w:r w:rsidRPr="006B61B5">
        <w:rPr>
          <w:rFonts w:ascii="Times New Roman" w:eastAsia="Times New Roman" w:hAnsi="Times New Roman" w:cs="Times New Roman"/>
          <w:color w:val="000000"/>
          <w:shd w:val="clear" w:color="auto" w:fill="FFFFFF"/>
          <w:lang w:eastAsia="en-CA"/>
        </w:rPr>
        <w:t>Any faculty member, librarian, staff or student who tests positive for COVID-19 should immediately take the following actions:</w:t>
      </w:r>
    </w:p>
    <w:p w:rsidR="006B61B5" w:rsidRPr="006B61B5" w:rsidRDefault="006B61B5" w:rsidP="006B61B5">
      <w:pPr>
        <w:numPr>
          <w:ilvl w:val="0"/>
          <w:numId w:val="1"/>
        </w:numPr>
        <w:spacing w:after="0" w:line="240" w:lineRule="auto"/>
        <w:textAlignment w:val="baseline"/>
        <w:rPr>
          <w:rFonts w:ascii="Times New Roman" w:eastAsia="Times New Roman" w:hAnsi="Times New Roman" w:cs="Times New Roman"/>
          <w:color w:val="000000"/>
          <w:sz w:val="24"/>
          <w:szCs w:val="24"/>
          <w:lang w:eastAsia="en-CA"/>
        </w:rPr>
      </w:pPr>
      <w:r w:rsidRPr="006B61B5">
        <w:rPr>
          <w:rFonts w:ascii="Times New Roman" w:eastAsia="Times New Roman" w:hAnsi="Times New Roman" w:cs="Times New Roman"/>
          <w:color w:val="000000"/>
          <w:bdr w:val="none" w:sz="0" w:space="0" w:color="auto" w:frame="1"/>
          <w:lang w:eastAsia="en-CA"/>
        </w:rPr>
        <w:t>Report this result directly to U of T’s Occupational Health Nurse by email at </w:t>
      </w:r>
      <w:hyperlink r:id="rId6" w:tgtFrame="_blank" w:tooltip="mailto:ehs.occhealth@utoronto.ca" w:history="1">
        <w:r w:rsidRPr="006B61B5">
          <w:rPr>
            <w:rFonts w:ascii="Times New Roman" w:eastAsia="Times New Roman" w:hAnsi="Times New Roman" w:cs="Times New Roman"/>
            <w:color w:val="2A85E8"/>
            <w:u w:val="single"/>
            <w:bdr w:val="none" w:sz="0" w:space="0" w:color="auto" w:frame="1"/>
            <w:lang w:eastAsia="en-CA"/>
          </w:rPr>
          <w:t>ehs.occhealth@utoronto.ca</w:t>
        </w:r>
      </w:hyperlink>
      <w:r w:rsidRPr="006B61B5">
        <w:rPr>
          <w:rFonts w:ascii="Times New Roman" w:eastAsia="Times New Roman" w:hAnsi="Times New Roman" w:cs="Times New Roman"/>
          <w:color w:val="000000"/>
          <w:bdr w:val="none" w:sz="0" w:space="0" w:color="auto" w:frame="1"/>
          <w:lang w:eastAsia="en-CA"/>
        </w:rPr>
        <w:t>;</w:t>
      </w:r>
    </w:p>
    <w:p w:rsidR="006B61B5" w:rsidRPr="006B61B5" w:rsidRDefault="006B61B5" w:rsidP="006B61B5">
      <w:pPr>
        <w:numPr>
          <w:ilvl w:val="0"/>
          <w:numId w:val="1"/>
        </w:numPr>
        <w:spacing w:after="0" w:line="240" w:lineRule="auto"/>
        <w:textAlignment w:val="baseline"/>
        <w:rPr>
          <w:rFonts w:ascii="Times New Roman" w:eastAsia="Times New Roman" w:hAnsi="Times New Roman" w:cs="Times New Roman"/>
          <w:color w:val="000000"/>
          <w:sz w:val="24"/>
          <w:szCs w:val="24"/>
          <w:lang w:eastAsia="en-CA"/>
        </w:rPr>
      </w:pPr>
      <w:r w:rsidRPr="006B61B5">
        <w:rPr>
          <w:rFonts w:ascii="Times New Roman" w:eastAsia="Times New Roman" w:hAnsi="Times New Roman" w:cs="Times New Roman"/>
          <w:color w:val="000000"/>
          <w:bdr w:val="none" w:sz="0" w:space="0" w:color="auto" w:frame="1"/>
          <w:lang w:eastAsia="en-CA"/>
        </w:rPr>
        <w:t>Report their sickness to their manager/supervisor in accordance with departmental processes;</w:t>
      </w:r>
    </w:p>
    <w:p w:rsidR="006B61B5" w:rsidRPr="006B61B5" w:rsidRDefault="006B61B5" w:rsidP="006B61B5">
      <w:pPr>
        <w:numPr>
          <w:ilvl w:val="0"/>
          <w:numId w:val="1"/>
        </w:numPr>
        <w:spacing w:after="0" w:line="240" w:lineRule="auto"/>
        <w:textAlignment w:val="baseline"/>
        <w:rPr>
          <w:rFonts w:ascii="Times New Roman" w:eastAsia="Times New Roman" w:hAnsi="Times New Roman" w:cs="Times New Roman"/>
          <w:color w:val="000000"/>
          <w:sz w:val="24"/>
          <w:szCs w:val="24"/>
          <w:lang w:eastAsia="en-CA"/>
        </w:rPr>
      </w:pPr>
      <w:r w:rsidRPr="006B61B5">
        <w:rPr>
          <w:rFonts w:ascii="Times New Roman" w:eastAsia="Times New Roman" w:hAnsi="Times New Roman" w:cs="Times New Roman"/>
          <w:color w:val="000000"/>
          <w:bdr w:val="none" w:sz="0" w:space="0" w:color="auto" w:frame="1"/>
          <w:lang w:eastAsia="en-CA"/>
        </w:rPr>
        <w:t>Complete the appropriate self-declaration form (student/employee):</w:t>
      </w:r>
    </w:p>
    <w:p w:rsidR="006B61B5" w:rsidRPr="006B61B5" w:rsidRDefault="006B61B5" w:rsidP="006B61B5">
      <w:pPr>
        <w:spacing w:after="0" w:line="240" w:lineRule="auto"/>
        <w:ind w:left="1080" w:hanging="360"/>
        <w:textAlignment w:val="baseline"/>
        <w:rPr>
          <w:rFonts w:ascii="Times New Roman" w:eastAsia="Times New Roman" w:hAnsi="Times New Roman" w:cs="Times New Roman"/>
          <w:sz w:val="24"/>
          <w:szCs w:val="24"/>
          <w:lang w:eastAsia="en-CA"/>
        </w:rPr>
      </w:pPr>
      <w:r w:rsidRPr="006B61B5">
        <w:rPr>
          <w:rFonts w:ascii="Times New Roman" w:eastAsia="Times New Roman" w:hAnsi="Times New Roman" w:cs="Times New Roman"/>
          <w:color w:val="201F1E"/>
          <w:sz w:val="24"/>
          <w:szCs w:val="24"/>
          <w:lang w:val="en-US" w:eastAsia="en-CA"/>
        </w:rPr>
        <w:t>a.</w:t>
      </w:r>
      <w:r w:rsidRPr="006B61B5">
        <w:rPr>
          <w:rFonts w:ascii="Times New Roman" w:eastAsia="Times New Roman" w:hAnsi="Times New Roman" w:cs="Times New Roman"/>
          <w:color w:val="201F1E"/>
          <w:sz w:val="14"/>
          <w:szCs w:val="14"/>
          <w:lang w:val="en-US" w:eastAsia="en-CA"/>
        </w:rPr>
        <w:t xml:space="preserve">      </w:t>
      </w:r>
      <w:hyperlink r:id="rId7" w:tgtFrame="_blank" w:history="1">
        <w:r w:rsidRPr="006B61B5">
          <w:rPr>
            <w:rFonts w:ascii="Times New Roman" w:eastAsia="Times New Roman" w:hAnsi="Times New Roman" w:cs="Times New Roman"/>
            <w:color w:val="2A85E8"/>
            <w:sz w:val="24"/>
            <w:szCs w:val="24"/>
            <w:u w:val="single"/>
            <w:bdr w:val="none" w:sz="0" w:space="0" w:color="auto" w:frame="1"/>
            <w:lang w:val="en-US" w:eastAsia="en-CA"/>
          </w:rPr>
          <w:t>Appointed Faculty &amp; Staff and Librarians Employee Absence Self-Declaration form</w:t>
        </w:r>
      </w:hyperlink>
    </w:p>
    <w:p w:rsidR="006B61B5" w:rsidRPr="006B61B5" w:rsidRDefault="006B61B5" w:rsidP="006B61B5">
      <w:pPr>
        <w:spacing w:after="0" w:line="240" w:lineRule="auto"/>
        <w:ind w:left="1080" w:hanging="360"/>
        <w:textAlignment w:val="baseline"/>
        <w:rPr>
          <w:rFonts w:ascii="Times New Roman" w:eastAsia="Times New Roman" w:hAnsi="Times New Roman" w:cs="Times New Roman"/>
          <w:sz w:val="24"/>
          <w:szCs w:val="24"/>
          <w:lang w:eastAsia="en-CA"/>
        </w:rPr>
      </w:pPr>
      <w:proofErr w:type="gramStart"/>
      <w:r w:rsidRPr="006B61B5">
        <w:rPr>
          <w:rFonts w:ascii="Calibri" w:eastAsia="Times New Roman" w:hAnsi="Calibri" w:cs="Calibri"/>
          <w:color w:val="000000"/>
          <w:lang w:val="en-US" w:eastAsia="en-CA"/>
        </w:rPr>
        <w:t>b</w:t>
      </w:r>
      <w:proofErr w:type="gramEnd"/>
      <w:r w:rsidRPr="006B61B5">
        <w:rPr>
          <w:rFonts w:ascii="Calibri" w:eastAsia="Times New Roman" w:hAnsi="Calibri" w:cs="Calibri"/>
          <w:color w:val="000000"/>
          <w:lang w:val="en-US" w:eastAsia="en-CA"/>
        </w:rPr>
        <w:t>.</w:t>
      </w:r>
      <w:r w:rsidRPr="006B61B5">
        <w:rPr>
          <w:rFonts w:ascii="Times New Roman" w:eastAsia="Times New Roman" w:hAnsi="Times New Roman" w:cs="Times New Roman"/>
          <w:color w:val="000000"/>
          <w:sz w:val="14"/>
          <w:szCs w:val="14"/>
          <w:lang w:val="en-US" w:eastAsia="en-CA"/>
        </w:rPr>
        <w:t xml:space="preserve">      </w:t>
      </w:r>
      <w:hyperlink r:id="rId8" w:tgtFrame="_blank" w:history="1">
        <w:r w:rsidRPr="006B61B5">
          <w:rPr>
            <w:rFonts w:ascii="Times New Roman" w:eastAsia="Times New Roman" w:hAnsi="Times New Roman" w:cs="Times New Roman"/>
            <w:color w:val="2A85E8"/>
            <w:u w:val="single"/>
            <w:bdr w:val="none" w:sz="0" w:space="0" w:color="auto" w:frame="1"/>
            <w:lang w:val="en-US" w:eastAsia="en-CA"/>
          </w:rPr>
          <w:t>Non-Appointed Employee Absence Self-Declaration form</w:t>
        </w:r>
      </w:hyperlink>
    </w:p>
    <w:p w:rsidR="006B61B5" w:rsidRPr="006B61B5" w:rsidRDefault="006B61B5" w:rsidP="006B61B5">
      <w:pPr>
        <w:spacing w:after="0" w:line="240" w:lineRule="auto"/>
        <w:ind w:left="1080" w:hanging="360"/>
        <w:textAlignment w:val="baseline"/>
        <w:rPr>
          <w:rFonts w:ascii="Times New Roman" w:eastAsia="Times New Roman" w:hAnsi="Times New Roman" w:cs="Times New Roman"/>
          <w:sz w:val="24"/>
          <w:szCs w:val="24"/>
          <w:lang w:eastAsia="en-CA"/>
        </w:rPr>
      </w:pPr>
      <w:r w:rsidRPr="006B61B5">
        <w:rPr>
          <w:rFonts w:ascii="Calibri" w:eastAsia="Times New Roman" w:hAnsi="Calibri" w:cs="Calibri"/>
          <w:color w:val="000000"/>
          <w:lang w:val="en-US" w:eastAsia="en-CA"/>
        </w:rPr>
        <w:t>c.</w:t>
      </w:r>
      <w:r w:rsidRPr="006B61B5">
        <w:rPr>
          <w:rFonts w:ascii="Times New Roman" w:eastAsia="Times New Roman" w:hAnsi="Times New Roman" w:cs="Times New Roman"/>
          <w:color w:val="000000"/>
          <w:sz w:val="14"/>
          <w:szCs w:val="14"/>
          <w:lang w:val="en-US" w:eastAsia="en-CA"/>
        </w:rPr>
        <w:t xml:space="preserve">      </w:t>
      </w:r>
      <w:r w:rsidRPr="006B61B5">
        <w:rPr>
          <w:rFonts w:ascii="Times New Roman" w:eastAsia="Times New Roman" w:hAnsi="Times New Roman" w:cs="Times New Roman"/>
          <w:color w:val="000000"/>
          <w:bdr w:val="none" w:sz="0" w:space="0" w:color="auto" w:frame="1"/>
          <w:lang w:val="en-US" w:eastAsia="en-CA"/>
        </w:rPr>
        <w:t>Students: </w:t>
      </w:r>
      <w:hyperlink r:id="rId9" w:tgtFrame="_blank" w:history="1">
        <w:r w:rsidRPr="006B61B5">
          <w:rPr>
            <w:rFonts w:ascii="Times New Roman" w:eastAsia="Times New Roman" w:hAnsi="Times New Roman" w:cs="Times New Roman"/>
            <w:color w:val="2A85E8"/>
            <w:u w:val="single"/>
            <w:bdr w:val="none" w:sz="0" w:space="0" w:color="auto" w:frame="1"/>
            <w:lang w:val="en-US" w:eastAsia="en-CA"/>
          </w:rPr>
          <w:t>ACORN</w:t>
        </w:r>
      </w:hyperlink>
    </w:p>
    <w:p w:rsidR="006B61B5" w:rsidRPr="006B61B5" w:rsidRDefault="006B61B5" w:rsidP="006B61B5">
      <w:pPr>
        <w:spacing w:after="0" w:line="240" w:lineRule="auto"/>
        <w:rPr>
          <w:rFonts w:ascii="Calibri" w:eastAsia="Times New Roman" w:hAnsi="Calibri" w:cs="Calibri"/>
          <w:lang w:eastAsia="en-CA"/>
        </w:rPr>
      </w:pPr>
      <w:r w:rsidRPr="006B61B5">
        <w:rPr>
          <w:rFonts w:ascii="Times New Roman" w:eastAsia="Times New Roman" w:hAnsi="Times New Roman" w:cs="Times New Roman"/>
          <w:color w:val="000000"/>
          <w:lang w:val="en-US" w:eastAsia="en-CA"/>
        </w:rPr>
        <w:t> </w:t>
      </w:r>
    </w:p>
    <w:p w:rsidR="006B61B5" w:rsidRPr="006B61B5" w:rsidRDefault="006B61B5" w:rsidP="006B61B5">
      <w:pPr>
        <w:spacing w:after="0" w:line="240" w:lineRule="auto"/>
        <w:rPr>
          <w:rFonts w:ascii="Calibri" w:eastAsia="Times New Roman" w:hAnsi="Calibri" w:cs="Calibri"/>
          <w:lang w:eastAsia="en-CA"/>
        </w:rPr>
      </w:pPr>
      <w:r w:rsidRPr="006B61B5">
        <w:rPr>
          <w:rFonts w:ascii="Times New Roman" w:eastAsia="Times New Roman" w:hAnsi="Times New Roman" w:cs="Times New Roman"/>
          <w:color w:val="000000"/>
          <w:lang w:val="en-US" w:eastAsia="en-CA"/>
        </w:rPr>
        <w:t>If an employee/student feels ill with COVID-19 symptoms, they should inform their supervisor/academic lead immediately and contact the Occupational Health Nurse who will provide specific guidance (including the need to go get tested) to the individual who is ill as well as to the applicable supervisor/academic lead regarding what to do while awaiting a test result.</w:t>
      </w:r>
    </w:p>
    <w:p w:rsidR="006B61B5" w:rsidRPr="006B61B5" w:rsidRDefault="006B61B5" w:rsidP="006B61B5">
      <w:pPr>
        <w:spacing w:after="0" w:line="240" w:lineRule="auto"/>
        <w:rPr>
          <w:rFonts w:ascii="Calibri" w:eastAsia="Times New Roman" w:hAnsi="Calibri" w:cs="Calibri"/>
          <w:lang w:eastAsia="en-CA"/>
        </w:rPr>
      </w:pPr>
      <w:r w:rsidRPr="006B61B5">
        <w:rPr>
          <w:rFonts w:ascii="Times New Roman" w:eastAsia="Times New Roman" w:hAnsi="Times New Roman" w:cs="Times New Roman"/>
          <w:lang w:eastAsia="en-CA"/>
        </w:rPr>
        <w:t> </w:t>
      </w:r>
    </w:p>
    <w:p w:rsidR="006B61B5" w:rsidRPr="006B61B5" w:rsidRDefault="006B61B5" w:rsidP="006B61B5">
      <w:pPr>
        <w:spacing w:after="0" w:line="240" w:lineRule="auto"/>
        <w:rPr>
          <w:rFonts w:ascii="Calibri" w:eastAsia="Times New Roman" w:hAnsi="Calibri" w:cs="Calibri"/>
          <w:lang w:eastAsia="en-CA"/>
        </w:rPr>
      </w:pPr>
      <w:r w:rsidRPr="006B61B5">
        <w:rPr>
          <w:rFonts w:ascii="Times New Roman" w:eastAsia="Times New Roman" w:hAnsi="Times New Roman" w:cs="Times New Roman"/>
          <w:color w:val="000000"/>
          <w:shd w:val="clear" w:color="auto" w:fill="FFFFFF"/>
          <w:lang w:eastAsia="en-CA"/>
        </w:rPr>
        <w:t>Once a risk assessment is completed, instructions on cleaning and disinfection of work areas will be provided by EHS to Caretaking. Notifications regarding disinfection, and closure &amp; reopening of areas will be distributed. </w:t>
      </w:r>
    </w:p>
    <w:p w:rsidR="006B61B5" w:rsidRPr="006B61B5" w:rsidRDefault="006B61B5" w:rsidP="006B61B5">
      <w:pPr>
        <w:spacing w:after="0" w:line="240" w:lineRule="auto"/>
        <w:rPr>
          <w:rFonts w:ascii="Calibri" w:eastAsia="Times New Roman" w:hAnsi="Calibri" w:cs="Calibri"/>
          <w:lang w:eastAsia="en-CA"/>
        </w:rPr>
      </w:pPr>
      <w:r w:rsidRPr="006B61B5">
        <w:rPr>
          <w:rFonts w:ascii="Times New Roman" w:eastAsia="Times New Roman" w:hAnsi="Times New Roman" w:cs="Times New Roman"/>
          <w:color w:val="000000"/>
          <w:lang w:eastAsia="en-CA"/>
        </w:rPr>
        <w:t> </w:t>
      </w:r>
    </w:p>
    <w:p w:rsidR="006B61B5" w:rsidRDefault="006B61B5" w:rsidP="006B61B5">
      <w:pPr>
        <w:spacing w:before="100" w:beforeAutospacing="1" w:after="100" w:afterAutospacing="1" w:line="255" w:lineRule="atLeast"/>
        <w:textAlignment w:val="baseline"/>
        <w:rPr>
          <w:rFonts w:ascii="Times New Roman" w:eastAsia="Times New Roman" w:hAnsi="Times New Roman" w:cs="Times New Roman"/>
          <w:color w:val="000000"/>
          <w:sz w:val="24"/>
          <w:szCs w:val="24"/>
          <w:bdr w:val="none" w:sz="0" w:space="0" w:color="auto" w:frame="1"/>
          <w:lang w:eastAsia="en-CA"/>
        </w:rPr>
      </w:pPr>
      <w:r w:rsidRPr="006B61B5">
        <w:rPr>
          <w:rFonts w:ascii="Times New Roman" w:eastAsia="Times New Roman" w:hAnsi="Times New Roman" w:cs="Times New Roman"/>
          <w:color w:val="000000"/>
          <w:sz w:val="24"/>
          <w:szCs w:val="24"/>
          <w:bdr w:val="none" w:sz="0" w:space="0" w:color="auto" w:frame="1"/>
          <w:lang w:eastAsia="en-CA"/>
        </w:rPr>
        <w:t>Please note that the University must respect the privacy of individuals who are being tested or who have tested positive for COVID-19 and ensure that this information is kept confidential. Managers, Academic Administrators including Chairs, and Unit Heads are asked to please refrain from sending any messaging directly to faculty members, librarians, staff, students or others about suspected or confirmed cases. If you have questions regarding appropriate messaging about COVID-19, please contact </w:t>
      </w:r>
      <w:hyperlink r:id="rId10" w:tgtFrame="_blank" w:tooltip="mailto:gina.trubiani@utoronto.ca" w:history="1">
        <w:r w:rsidRPr="006B61B5">
          <w:rPr>
            <w:rFonts w:ascii="Times New Roman" w:eastAsia="Times New Roman" w:hAnsi="Times New Roman" w:cs="Times New Roman"/>
            <w:color w:val="2A85E8"/>
            <w:sz w:val="24"/>
            <w:szCs w:val="24"/>
            <w:u w:val="single"/>
            <w:bdr w:val="none" w:sz="0" w:space="0" w:color="auto" w:frame="1"/>
            <w:lang w:eastAsia="en-CA"/>
          </w:rPr>
          <w:t>gina.trubiani@utoronto.ca</w:t>
        </w:r>
      </w:hyperlink>
      <w:r w:rsidRPr="006B61B5">
        <w:rPr>
          <w:rFonts w:ascii="Times New Roman" w:eastAsia="Times New Roman" w:hAnsi="Times New Roman" w:cs="Times New Roman"/>
          <w:color w:val="000000"/>
          <w:sz w:val="24"/>
          <w:szCs w:val="24"/>
          <w:bdr w:val="none" w:sz="0" w:space="0" w:color="auto" w:frame="1"/>
          <w:lang w:eastAsia="en-CA"/>
        </w:rPr>
        <w:t>.</w:t>
      </w:r>
    </w:p>
    <w:p w:rsidR="006B61B5" w:rsidRPr="006B61B5" w:rsidRDefault="006B61B5" w:rsidP="006B61B5">
      <w:pPr>
        <w:spacing w:before="100" w:beforeAutospacing="1" w:after="100" w:afterAutospacing="1" w:line="255" w:lineRule="atLeast"/>
        <w:textAlignment w:val="baseline"/>
        <w:rPr>
          <w:rFonts w:ascii="Times New Roman" w:eastAsia="Times New Roman" w:hAnsi="Times New Roman" w:cs="Times New Roman"/>
          <w:color w:val="FF0000"/>
          <w:sz w:val="24"/>
          <w:szCs w:val="24"/>
          <w:bdr w:val="none" w:sz="0" w:space="0" w:color="auto" w:frame="1"/>
          <w:lang w:eastAsia="en-CA"/>
        </w:rPr>
      </w:pPr>
      <w:r w:rsidRPr="006B61B5">
        <w:rPr>
          <w:rFonts w:ascii="Times New Roman" w:eastAsia="Times New Roman" w:hAnsi="Times New Roman" w:cs="Times New Roman"/>
          <w:color w:val="FF0000"/>
          <w:sz w:val="24"/>
          <w:szCs w:val="24"/>
          <w:bdr w:val="none" w:sz="0" w:space="0" w:color="auto" w:frame="1"/>
          <w:lang w:eastAsia="en-CA"/>
        </w:rPr>
        <w:t>MSE Department:</w:t>
      </w:r>
      <w:bookmarkStart w:id="0" w:name="_GoBack"/>
      <w:bookmarkEnd w:id="0"/>
    </w:p>
    <w:p w:rsidR="006B61B5" w:rsidRDefault="006B61B5" w:rsidP="006B61B5">
      <w:pPr>
        <w:spacing w:before="100" w:beforeAutospacing="1" w:after="100" w:afterAutospacing="1" w:line="255" w:lineRule="atLeast"/>
        <w:textAlignment w:val="baseline"/>
        <w:rPr>
          <w:rFonts w:ascii="Times New Roman" w:eastAsia="Times New Roman" w:hAnsi="Times New Roman" w:cs="Times New Roman"/>
          <w:color w:val="000000"/>
          <w:sz w:val="24"/>
          <w:szCs w:val="24"/>
          <w:bdr w:val="none" w:sz="0" w:space="0" w:color="auto" w:frame="1"/>
          <w:lang w:eastAsia="en-CA"/>
        </w:rPr>
      </w:pPr>
      <w:r>
        <w:rPr>
          <w:rFonts w:ascii="Times New Roman" w:eastAsia="Times New Roman" w:hAnsi="Times New Roman" w:cs="Times New Roman"/>
          <w:color w:val="000000"/>
          <w:sz w:val="24"/>
          <w:szCs w:val="24"/>
          <w:bdr w:val="none" w:sz="0" w:space="0" w:color="auto" w:frame="1"/>
          <w:lang w:eastAsia="en-CA"/>
        </w:rPr>
        <w:t xml:space="preserve">1. Undergraduate students – please contact (as supervisor) Prof. M. </w:t>
      </w:r>
      <w:proofErr w:type="spellStart"/>
      <w:r>
        <w:rPr>
          <w:rFonts w:ascii="Times New Roman" w:eastAsia="Times New Roman" w:hAnsi="Times New Roman" w:cs="Times New Roman"/>
          <w:color w:val="000000"/>
          <w:sz w:val="24"/>
          <w:szCs w:val="24"/>
          <w:bdr w:val="none" w:sz="0" w:space="0" w:color="auto" w:frame="1"/>
          <w:lang w:eastAsia="en-CA"/>
        </w:rPr>
        <w:t>Barati</w:t>
      </w:r>
      <w:proofErr w:type="spellEnd"/>
    </w:p>
    <w:p w:rsidR="006B61B5" w:rsidRPr="006B61B5" w:rsidRDefault="006B61B5" w:rsidP="006B61B5">
      <w:pPr>
        <w:spacing w:before="100" w:beforeAutospacing="1" w:after="100" w:afterAutospacing="1" w:line="255" w:lineRule="atLeast"/>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bdr w:val="none" w:sz="0" w:space="0" w:color="auto" w:frame="1"/>
          <w:lang w:eastAsia="en-CA"/>
        </w:rPr>
        <w:t>2. MEng students – please contact (as supervisor) Prof. Ben Hatton -</w:t>
      </w:r>
    </w:p>
    <w:p w:rsidR="007E75AA" w:rsidRDefault="007E75AA"/>
    <w:sectPr w:rsidR="007E75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C44"/>
    <w:multiLevelType w:val="multilevel"/>
    <w:tmpl w:val="2A98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B5"/>
    <w:rsid w:val="006B61B5"/>
    <w:rsid w:val="0070704F"/>
    <w:rsid w:val="007E75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61B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6B61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61B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6B61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0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hrprod.service-now.com/sp?id=sc_cat_item&amp;sys_id=796ca9c51bef0410d57786e9cd4bcb03&amp;sysparm_category=6205466cdb753f0052e7f8f339961937" TargetMode="External"/><Relationship Id="rId3" Type="http://schemas.microsoft.com/office/2007/relationships/stylesWithEffects" Target="stylesWithEffects.xml"/><Relationship Id="rId7" Type="http://schemas.openxmlformats.org/officeDocument/2006/relationships/hyperlink" Target="https://uthrprod.service-now.com/esc?id=sc_cat_item&amp;sys_id=f603340d1beb0410d57786e9cd4bcb3c&amp;sysparm_category=abc78de49f331200d9011977677fcfb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hs.occhealth@utoronto.c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na.trubiani@utoronto.ca" TargetMode="External"/><Relationship Id="rId4" Type="http://schemas.openxmlformats.org/officeDocument/2006/relationships/settings" Target="settings.xml"/><Relationship Id="rId9" Type="http://schemas.openxmlformats.org/officeDocument/2006/relationships/hyperlink" Target="https://www.rosi.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dc:creator>
  <cp:lastModifiedBy>mse</cp:lastModifiedBy>
  <cp:revision>1</cp:revision>
  <dcterms:created xsi:type="dcterms:W3CDTF">2020-10-13T19:07:00Z</dcterms:created>
  <dcterms:modified xsi:type="dcterms:W3CDTF">2020-10-13T19:38:00Z</dcterms:modified>
</cp:coreProperties>
</file>